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Ind w:w="1375" w:type="dxa"/>
        <w:tblLayout w:type="fixed"/>
        <w:tblLook w:val="04A0" w:firstRow="1" w:lastRow="0" w:firstColumn="1" w:lastColumn="0" w:noHBand="0" w:noVBand="1"/>
      </w:tblPr>
      <w:tblGrid>
        <w:gridCol w:w="3414"/>
        <w:gridCol w:w="7371"/>
      </w:tblGrid>
      <w:tr w:rsidR="00432081" w:rsidRPr="00432081" w:rsidTr="00F1190E">
        <w:trPr>
          <w:trHeight w:val="1275"/>
          <w:jc w:val="center"/>
        </w:trPr>
        <w:tc>
          <w:tcPr>
            <w:tcW w:w="3414" w:type="dxa"/>
            <w:shd w:val="clear" w:color="auto" w:fill="auto"/>
            <w:vAlign w:val="center"/>
          </w:tcPr>
          <w:p w:rsidR="00432081" w:rsidRPr="00432081" w:rsidRDefault="00F1190E" w:rsidP="00F1190E">
            <w:pPr>
              <w:pStyle w:val="2"/>
              <w:ind w:right="-291"/>
              <w:rPr>
                <w:rFonts w:ascii="Times New Roman" w:eastAsia="Times New Roman" w:hAnsi="Times New Roman"/>
                <w:noProof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FFDFD" wp14:editId="05AF78D4">
                  <wp:extent cx="1945640" cy="786765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32081" w:rsidRPr="009A1ACE" w:rsidRDefault="00721FCB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</w:t>
            </w:r>
            <w:r w:rsidR="007610A4" w:rsidRPr="009A1A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нлайн-</w:t>
            </w:r>
            <w:r w:rsidR="00432081" w:rsidRPr="009A1AC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семинар</w:t>
            </w:r>
          </w:p>
          <w:p w:rsidR="00C518FF" w:rsidRPr="007D00FB" w:rsidRDefault="00C518FF" w:rsidP="00432081">
            <w:pPr>
              <w:spacing w:after="0" w:line="240" w:lineRule="auto"/>
              <w:ind w:left="-24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8"/>
                <w:lang w:eastAsia="ru-RU"/>
              </w:rPr>
            </w:pPr>
          </w:p>
          <w:p w:rsidR="00432081" w:rsidRDefault="005F1BC6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14</w:t>
            </w:r>
            <w:r w:rsidR="00C20C1A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марта</w:t>
            </w:r>
            <w:r w:rsidR="008A0CDC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 xml:space="preserve"> с 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1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0.</w:t>
            </w:r>
            <w:r w:rsidR="00975193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2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5</w:t>
            </w:r>
            <w:r w:rsidR="00432081" w:rsidRPr="006719A2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 w:val="28"/>
                <w:szCs w:val="28"/>
                <w:lang w:eastAsia="ru-RU"/>
              </w:rPr>
              <w:t>0 час.</w:t>
            </w:r>
          </w:p>
          <w:p w:rsidR="00C518FF" w:rsidRPr="007D00FB" w:rsidRDefault="00C518FF" w:rsidP="00432081">
            <w:pPr>
              <w:spacing w:after="0" w:line="240" w:lineRule="auto"/>
              <w:ind w:left="-387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28"/>
                <w:lang w:eastAsia="ru-RU"/>
              </w:rPr>
            </w:pPr>
          </w:p>
          <w:p w:rsidR="005F1BC6" w:rsidRPr="005F1BC6" w:rsidRDefault="00975193" w:rsidP="005F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EE271C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«</w:t>
            </w:r>
            <w:r w:rsidR="005F1BC6" w:rsidRPr="005F1BC6"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Все о договорах для компании. </w:t>
            </w:r>
          </w:p>
          <w:p w:rsidR="00147190" w:rsidRPr="00147190" w:rsidRDefault="005F1BC6" w:rsidP="005F1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lang w:eastAsia="ru-RU"/>
              </w:rPr>
              <w:t>Как наладить договорную работу»</w:t>
            </w:r>
          </w:p>
          <w:p w:rsidR="007D00FB" w:rsidRPr="00432081" w:rsidRDefault="007D00FB" w:rsidP="00147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2081" w:rsidRPr="00A24632" w:rsidRDefault="00432081" w:rsidP="0043208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noProof/>
          <w:kern w:val="36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-40"/>
        <w:tblW w:w="502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432081" w:rsidRPr="004D2620" w:rsidTr="00432081">
        <w:trPr>
          <w:trHeight w:val="406"/>
          <w:tblCellSpacing w:w="0" w:type="dxa"/>
        </w:trPr>
        <w:tc>
          <w:tcPr>
            <w:tcW w:w="5000" w:type="pct"/>
            <w:shd w:val="clear" w:color="auto" w:fill="auto"/>
            <w:vAlign w:val="center"/>
          </w:tcPr>
          <w:p w:rsidR="00432081" w:rsidRPr="004D2620" w:rsidRDefault="00432081" w:rsidP="004942FF">
            <w:pPr>
              <w:pBdr>
                <w:top w:val="double" w:sz="4" w:space="1" w:color="E36C0A"/>
                <w:bottom w:val="double" w:sz="4" w:space="1" w:color="E36C0A"/>
              </w:pBd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bookmarkStart w:id="0" w:name=".D0.98.D0.BD.D1.84.D0.BE.D1.80.D0.BC.D0."/>
            <w:bookmarkStart w:id="1" w:name=".D0.9F.D0.BB.D0.B0.D0.BD_.D1.81.D0.B5.D0"/>
            <w:bookmarkEnd w:id="0"/>
            <w:bookmarkEnd w:id="1"/>
            <w:r w:rsidRPr="006719A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Лектор: </w:t>
            </w:r>
            <w:r w:rsidR="004942FF" w:rsidRPr="004942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Попов Владимир Владимирович</w:t>
            </w:r>
            <w:r w:rsidR="004942F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r w:rsidR="00566214" w:rsidRPr="0056621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</w:t>
            </w:r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>э</w:t>
            </w:r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>ксперт по гражданскому праву и процессу</w:t>
            </w:r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>;</w:t>
            </w:r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>.ю.н</w:t>
            </w:r>
            <w:proofErr w:type="spellEnd"/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>., доцент кафедры частного права Государственного Университета Управления</w:t>
            </w:r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>; а</w:t>
            </w:r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>втор публикаций по вопросам гражданского права и правоприменительной практики</w:t>
            </w:r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>; с</w:t>
            </w:r>
            <w:r w:rsidR="004942FF" w:rsidRPr="004942FF">
              <w:rPr>
                <w:rFonts w:ascii="Times New Roman" w:eastAsia="Calibri" w:hAnsi="Times New Roman" w:cs="Times New Roman"/>
                <w:color w:val="000000"/>
                <w:sz w:val="24"/>
              </w:rPr>
              <w:t>таж работы в области гражданского права и процесса более 15 лет</w:t>
            </w:r>
            <w:r w:rsidR="004942F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proofErr w:type="spell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г</w:t>
            </w:r>
            <w:proofErr w:type="gramStart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.М</w:t>
            </w:r>
            <w:proofErr w:type="gram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осква</w:t>
            </w:r>
            <w:proofErr w:type="spellEnd"/>
            <w:r w:rsidR="00975193" w:rsidRPr="00975193">
              <w:rPr>
                <w:rFonts w:ascii="Times New Roman" w:eastAsia="Calibri" w:hAnsi="Times New Roman" w:cs="Times New Roman"/>
                <w:color w:val="000000"/>
                <w:sz w:val="24"/>
              </w:rPr>
              <w:t>).</w:t>
            </w:r>
          </w:p>
        </w:tc>
      </w:tr>
    </w:tbl>
    <w:p w:rsidR="00EA3F9B" w:rsidRDefault="00B30AF3" w:rsidP="003D5C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Семинар предназначен для </w:t>
      </w:r>
      <w:r w:rsidR="00DB13E3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директоров компаний, </w:t>
      </w:r>
      <w:r w:rsidR="004F6557" w:rsidRPr="004F6557">
        <w:rPr>
          <w:rFonts w:ascii="Times New Roman" w:eastAsia="Times New Roman" w:hAnsi="Times New Roman" w:cs="Times New Roman"/>
          <w:bCs/>
          <w:sz w:val="24"/>
          <w:lang w:eastAsia="ru-RU"/>
        </w:rPr>
        <w:t>юристов</w:t>
      </w:r>
      <w:r w:rsidR="00D11C04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и </w:t>
      </w:r>
      <w:r w:rsidR="00DB13E3">
        <w:rPr>
          <w:rFonts w:ascii="Times New Roman" w:eastAsia="Times New Roman" w:hAnsi="Times New Roman" w:cs="Times New Roman"/>
          <w:bCs/>
          <w:sz w:val="24"/>
          <w:lang w:eastAsia="ru-RU"/>
        </w:rPr>
        <w:t>специалистов, занимающихся договорной работой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3D5C51" w:rsidRPr="003D5C51" w:rsidRDefault="003D5C51" w:rsidP="003D5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3D5C51" w:rsidRPr="003D5C51" w:rsidRDefault="003D5C51" w:rsidP="003D5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lang w:eastAsia="ru-RU"/>
        </w:rPr>
      </w:pPr>
      <w:r w:rsidRPr="003D5C51">
        <w:rPr>
          <w:rFonts w:ascii="Times New Roman" w:eastAsia="Times New Roman" w:hAnsi="Times New Roman" w:cs="Times New Roman"/>
          <w:bCs/>
          <w:i/>
          <w:sz w:val="24"/>
          <w:lang w:eastAsia="ru-RU"/>
        </w:rPr>
        <w:t>Договор является одним из наиболее главных инструментов эффективного бизнеса. Семинар направлен на помощь как начинающим, так и опытным юристам в вопросе оптимизации практики договорной работы, содержит рекомендации по улучшению качества заключаемых договоров.</w:t>
      </w:r>
    </w:p>
    <w:p w:rsidR="002D0DA9" w:rsidRPr="0014028C" w:rsidRDefault="002D0DA9" w:rsidP="00B30AF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432081" w:rsidRPr="00E9555E" w:rsidRDefault="00432081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E9555E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ПРОГРАММА СЕМИНАРА:</w:t>
      </w:r>
    </w:p>
    <w:p w:rsidR="006719A2" w:rsidRPr="00B747C2" w:rsidRDefault="006719A2" w:rsidP="004320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16"/>
          <w:lang w:eastAsia="ru-RU"/>
        </w:rPr>
      </w:pP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Гражданско-правовой договор, соотношение со сделками, соглашениями, контрактами, обязательствами.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Применение договоров в деятельности коммерческих и некоммерческих организаций. Выбор модели договора для регулирования конкретных отношений.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Форма договора. Оформление документов при заключении договора. Подписи и печати. Титул договора, место и время заключения договора, иные реквизиты договора. Приложения к договору.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>Использование технических сре</w:t>
      </w:r>
      <w:proofErr w:type="gramStart"/>
      <w:r w:rsidRPr="005C44D6">
        <w:rPr>
          <w:rFonts w:ascii="Times New Roman" w:hAnsi="Times New Roman" w:cs="Times New Roman"/>
          <w:color w:val="000000"/>
          <w:sz w:val="24"/>
        </w:rPr>
        <w:t>дств пр</w:t>
      </w:r>
      <w:proofErr w:type="gramEnd"/>
      <w:r w:rsidRPr="005C44D6">
        <w:rPr>
          <w:rFonts w:ascii="Times New Roman" w:hAnsi="Times New Roman" w:cs="Times New Roman"/>
          <w:color w:val="000000"/>
          <w:sz w:val="24"/>
        </w:rPr>
        <w:t xml:space="preserve">и заключении договора. Аналоги собственноручной подписи.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Визирование договора. Внутренняя регистрация и учёт договоров. Нотариальное удостоверение и государственная регистрация договоров.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Содержание договора. Существенные и иные условия договора. Типовые договоры. Договоры присоединения.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Заверения об обстоятельствах. </w:t>
      </w:r>
    </w:p>
    <w:p w:rsidR="004942FF" w:rsidRPr="005C44D6" w:rsidRDefault="004942FF" w:rsidP="00E41F5E">
      <w:pPr>
        <w:widowControl w:val="0"/>
        <w:numPr>
          <w:ilvl w:val="0"/>
          <w:numId w:val="47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>Переговоры о заключении договора.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Порядок заключения договора. Момент заключения договора и вступление договора в силу. Условия вступления договора в силу. 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Заключение предварительного договора, опционного договора, соглашения о предоставлении опциона на заключение договора. 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Заключение договора путем направления оферты. 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Заключение договора путем составления одного документа. 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Заключение договора на торгах. </w:t>
      </w:r>
    </w:p>
    <w:p w:rsidR="004942FF" w:rsidRPr="005C44D6" w:rsidRDefault="004942FF" w:rsidP="00E41F5E">
      <w:pPr>
        <w:widowControl w:val="0"/>
        <w:numPr>
          <w:ilvl w:val="0"/>
          <w:numId w:val="48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>Полномочия на заключение договора. Заключение договора через представителя.</w:t>
      </w:r>
    </w:p>
    <w:p w:rsidR="00986D8D" w:rsidRPr="005C44D6" w:rsidRDefault="004942FF" w:rsidP="00E41F5E">
      <w:pPr>
        <w:pStyle w:val="a5"/>
        <w:numPr>
          <w:ilvl w:val="0"/>
          <w:numId w:val="4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Признание договора </w:t>
      </w:r>
      <w:proofErr w:type="gramStart"/>
      <w:r w:rsidRPr="005C44D6">
        <w:rPr>
          <w:rFonts w:ascii="Times New Roman" w:hAnsi="Times New Roman" w:cs="Times New Roman"/>
          <w:color w:val="000000"/>
          <w:sz w:val="24"/>
        </w:rPr>
        <w:t>незаключенным</w:t>
      </w:r>
      <w:proofErr w:type="gramEnd"/>
      <w:r w:rsidRPr="005C44D6">
        <w:rPr>
          <w:rFonts w:ascii="Times New Roman" w:hAnsi="Times New Roman" w:cs="Times New Roman"/>
          <w:color w:val="000000"/>
          <w:sz w:val="24"/>
        </w:rPr>
        <w:t xml:space="preserve"> и недействительным.</w:t>
      </w:r>
    </w:p>
    <w:p w:rsidR="004942FF" w:rsidRPr="005C44D6" w:rsidRDefault="004942FF" w:rsidP="00E41F5E">
      <w:pPr>
        <w:widowControl w:val="0"/>
        <w:numPr>
          <w:ilvl w:val="0"/>
          <w:numId w:val="49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>Перемена лиц в договорных обязательствах. Перемена кредитора путем уступки требования (цессии). Перемена должника путем перевода долга. Передача договора.</w:t>
      </w:r>
    </w:p>
    <w:p w:rsidR="004942FF" w:rsidRPr="005C44D6" w:rsidRDefault="004942FF" w:rsidP="00E41F5E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Изменение и расторжение договора по соглашению сторон. </w:t>
      </w:r>
    </w:p>
    <w:p w:rsidR="004942FF" w:rsidRPr="005C44D6" w:rsidRDefault="004942FF" w:rsidP="00E41F5E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Изменение и расторжение договора в судебном порядке. </w:t>
      </w:r>
    </w:p>
    <w:p w:rsidR="004942FF" w:rsidRPr="005C44D6" w:rsidRDefault="004942FF" w:rsidP="00E41F5E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 xml:space="preserve">Отказ от договора и одностороннее изменение договора. </w:t>
      </w:r>
    </w:p>
    <w:p w:rsidR="004942FF" w:rsidRPr="005C44D6" w:rsidRDefault="004942FF" w:rsidP="00E41F5E">
      <w:pPr>
        <w:widowControl w:val="0"/>
        <w:numPr>
          <w:ilvl w:val="0"/>
          <w:numId w:val="50"/>
        </w:numPr>
        <w:tabs>
          <w:tab w:val="clear" w:pos="720"/>
          <w:tab w:val="num" w:pos="284"/>
        </w:tabs>
        <w:suppressAutoHyphens/>
        <w:overflowPunct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 w:rsidRPr="005C44D6">
        <w:rPr>
          <w:rFonts w:ascii="Times New Roman" w:hAnsi="Times New Roman" w:cs="Times New Roman"/>
          <w:color w:val="000000"/>
          <w:sz w:val="24"/>
        </w:rPr>
        <w:t>Иные основания прекращения договорных обязательств: зачет встречных требований, прощение долга, невозможность исполнения и т.д.</w:t>
      </w:r>
    </w:p>
    <w:p w:rsidR="004942FF" w:rsidRPr="005C44D6" w:rsidRDefault="004942FF" w:rsidP="003B3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24"/>
          <w:shd w:val="clear" w:color="auto" w:fill="FFFFFF"/>
          <w:lang w:eastAsia="ru-RU"/>
        </w:rPr>
      </w:pPr>
    </w:p>
    <w:p w:rsidR="0023157D" w:rsidRPr="005C44D6" w:rsidRDefault="003B3EA0" w:rsidP="005C4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lang w:eastAsia="ru-RU"/>
        </w:rPr>
      </w:pPr>
      <w:r w:rsidRPr="005C44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Внимание:</w:t>
      </w:r>
      <w:r w:rsidRPr="005C44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Ответы на вопросы не предусмотрены!</w:t>
      </w:r>
    </w:p>
    <w:p w:rsidR="004942FF" w:rsidRPr="00E71C24" w:rsidRDefault="004942FF" w:rsidP="004942FF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–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E5A21" w:rsidRPr="003E5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 руб.* 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Организуем кофе-паузу.</w:t>
      </w:r>
    </w:p>
    <w:p w:rsidR="004942FF" w:rsidRPr="00E71C24" w:rsidRDefault="004942FF" w:rsidP="004942FF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Скидки: - при оплате до </w:t>
      </w:r>
      <w:r w:rsidR="003D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3D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.19 – 10% (</w:t>
      </w:r>
      <w:r w:rsidR="00497566" w:rsidRPr="00497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225</w:t>
      </w:r>
      <w:r w:rsidRPr="00E71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руб.)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  - при участии от 2-х чел. – 7% (</w:t>
      </w:r>
      <w:r w:rsidR="009206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97566" w:rsidRPr="00497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325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руб.); </w:t>
      </w:r>
    </w:p>
    <w:p w:rsidR="004942FF" w:rsidRDefault="004942FF" w:rsidP="004942FF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при регистрации на сайте – 5% (</w:t>
      </w:r>
      <w:r w:rsidR="00497566" w:rsidRPr="00497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2375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руб.); - по дисконтной карте (</w:t>
      </w:r>
      <w:r w:rsidR="00497566" w:rsidRPr="00497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2125</w:t>
      </w: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руб.).  </w:t>
      </w:r>
    </w:p>
    <w:p w:rsidR="004942FF" w:rsidRDefault="004942FF" w:rsidP="004942FF">
      <w:pPr>
        <w:pBdr>
          <w:top w:val="double" w:sz="4" w:space="0" w:color="E36C0A"/>
          <w:bottom w:val="double" w:sz="4" w:space="1" w:color="E36C0A"/>
        </w:pBdr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71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Скидки не суммируются.</w:t>
      </w:r>
    </w:p>
    <w:p w:rsidR="007F4C75" w:rsidRPr="00FF2E4E" w:rsidRDefault="007F4C75" w:rsidP="008F5B95">
      <w:pPr>
        <w:spacing w:after="0" w:line="240" w:lineRule="auto"/>
        <w:ind w:right="6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9"/>
        <w:gridCol w:w="5455"/>
      </w:tblGrid>
      <w:tr w:rsidR="00432081" w:rsidRPr="00ED237C" w:rsidTr="00ED237C">
        <w:tc>
          <w:tcPr>
            <w:tcW w:w="5211" w:type="dxa"/>
            <w:shd w:val="clear" w:color="auto" w:fill="auto"/>
            <w:vAlign w:val="center"/>
          </w:tcPr>
          <w:p w:rsidR="0023157D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Семинар состоится по адресам:</w:t>
            </w:r>
          </w:p>
          <w:p w:rsidR="0023157D" w:rsidRPr="00FF2E4E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lang w:eastAsia="ru-RU"/>
              </w:rPr>
            </w:pPr>
          </w:p>
          <w:p w:rsidR="0023157D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г.Смоленск,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ул. Коммунистическая, 6</w:t>
            </w:r>
          </w:p>
          <w:p w:rsidR="0023157D" w:rsidRPr="00FF2E4E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lang w:eastAsia="ru-RU"/>
              </w:rPr>
            </w:pPr>
          </w:p>
          <w:p w:rsidR="0023157D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язьма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ул.Смоленская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6</w:t>
            </w:r>
          </w:p>
          <w:p w:rsidR="0023157D" w:rsidRPr="00FF2E4E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lang w:eastAsia="ru-RU"/>
              </w:rPr>
            </w:pPr>
          </w:p>
          <w:p w:rsidR="0023157D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афоново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16а</w:t>
            </w:r>
          </w:p>
          <w:p w:rsidR="0023157D" w:rsidRPr="00FF2E4E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lang w:eastAsia="ru-RU"/>
              </w:rPr>
            </w:pPr>
          </w:p>
          <w:p w:rsidR="0023157D" w:rsidRDefault="0023157D" w:rsidP="00231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ославль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, 4, 2этаж, каб.2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shd w:val="clear" w:color="auto" w:fill="auto"/>
            <w:vAlign w:val="center"/>
          </w:tcPr>
          <w:p w:rsidR="00432081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семинар:</w:t>
            </w:r>
          </w:p>
          <w:p w:rsidR="0023157D" w:rsidRPr="00FF2E4E" w:rsidRDefault="0023157D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262C08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="00432081"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B3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(4812) 701-202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432081" w:rsidRDefault="00262C08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</w:t>
            </w:r>
            <w:proofErr w:type="gramStart"/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="00966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</w:t>
            </w:r>
            <w:proofErr w:type="spellEnd"/>
            <w:r w:rsidR="00966AF3"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66AF3"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60-67-27;</w:t>
            </w:r>
            <w:r w:rsidR="00966AF3"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2081"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8-910-117-83-97</w:t>
            </w:r>
          </w:p>
          <w:p w:rsidR="0023157D" w:rsidRPr="00FF2E4E" w:rsidRDefault="0023157D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B475AF" w:rsidRDefault="00B475AF" w:rsidP="00B4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23157D" w:rsidRPr="00723CDA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umc</w:t>
              </w:r>
              <w:r w:rsidR="0023157D" w:rsidRPr="00723CDA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  <w:r w:rsidR="0023157D" w:rsidRPr="00723CDA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icvibor</w:t>
              </w:r>
              <w:r w:rsidR="0023157D" w:rsidRPr="00723CDA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23157D" w:rsidRPr="00723CDA">
                <w:rPr>
                  <w:rStyle w:val="aa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Pr="00253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3157D" w:rsidRPr="00FF2E4E" w:rsidRDefault="0023157D" w:rsidP="00B4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B475AF" w:rsidRPr="00B475AF" w:rsidRDefault="00B475AF" w:rsidP="00B4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Сайт: 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://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icvibor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rent</w:t>
            </w:r>
            <w:r w:rsidRPr="00B47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:rsidR="00432081" w:rsidRPr="002B30FC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081" w:rsidRPr="00ED237C" w:rsidTr="00ED237C">
        <w:trPr>
          <w:trHeight w:val="87"/>
        </w:trPr>
        <w:tc>
          <w:tcPr>
            <w:tcW w:w="10682" w:type="dxa"/>
            <w:gridSpan w:val="2"/>
            <w:shd w:val="clear" w:color="auto" w:fill="auto"/>
            <w:vAlign w:val="center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10632"/>
            </w:tblGrid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7F4C75" w:rsidRPr="004D2620" w:rsidRDefault="00432081" w:rsidP="004D67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4"/>
                      <w:szCs w:val="24"/>
                      <w:lang w:eastAsia="ru-RU"/>
                    </w:rPr>
                    <w:t>Предварительная регистрация обязательна!</w:t>
                  </w:r>
                </w:p>
              </w:tc>
            </w:tr>
            <w:tr w:rsidR="00432081" w:rsidRPr="004D2620" w:rsidTr="00B61653">
              <w:trPr>
                <w:trHeight w:val="87"/>
              </w:trPr>
              <w:tc>
                <w:tcPr>
                  <w:tcW w:w="10632" w:type="dxa"/>
                  <w:shd w:val="clear" w:color="auto" w:fill="auto"/>
                  <w:vAlign w:val="center"/>
                </w:tcPr>
                <w:p w:rsidR="00432081" w:rsidRPr="002B30FC" w:rsidRDefault="00432081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Основанием для оплаты служит настоящее письмо-оферта (п. 2 ст. 432 ГК РФ).</w:t>
                  </w:r>
                </w:p>
                <w:p w:rsidR="007F4C75" w:rsidRPr="0046358D" w:rsidRDefault="007F4C75" w:rsidP="00432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4"/>
                      <w:lang w:eastAsia="ru-RU"/>
                    </w:rPr>
                  </w:pPr>
                </w:p>
                <w:p w:rsidR="004942FF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Вход по платежным документам. </w:t>
                  </w:r>
                </w:p>
                <w:p w:rsidR="007F4C75" w:rsidRPr="002B30FC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Воз</w:t>
                  </w:r>
                  <w:r w:rsidR="00B842A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можна оплата за наличный расчет.</w:t>
                  </w:r>
                </w:p>
                <w:p w:rsidR="00432081" w:rsidRPr="004D2620" w:rsidRDefault="000F7284" w:rsidP="00845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Cs w:val="24"/>
                      <w:lang w:eastAsia="ru-RU"/>
                    </w:rPr>
                  </w:pPr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безналичного расчета в платежном поручении указа</w:t>
                  </w:r>
                  <w:bookmarkStart w:id="2" w:name="_GoBack"/>
                  <w:bookmarkEnd w:id="2"/>
                  <w:r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ть: «оплата за консультационные услуги» на основании данного информационного письма. </w:t>
                  </w:r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Получатель: ООО «Консультационный Центр», ИНН 6730049994, КПП 673001001, </w:t>
                  </w:r>
                  <w:proofErr w:type="gramStart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7F4C75" w:rsidRPr="002B30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40702810459020005413 в Смоленском отделении N8609 ПАО Сбербанка России г. Смоленска, БИК 046614632, к/с 30101810000000000632</w:t>
                  </w:r>
                </w:p>
              </w:tc>
            </w:tr>
          </w:tbl>
          <w:p w:rsidR="00432081" w:rsidRPr="004D2620" w:rsidRDefault="00432081" w:rsidP="00432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32081" w:rsidRPr="00432081" w:rsidRDefault="00432081" w:rsidP="006C32F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sectPr w:rsidR="00432081" w:rsidRPr="00432081" w:rsidSect="00F1190E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3086"/>
    <w:multiLevelType w:val="hybridMultilevel"/>
    <w:tmpl w:val="95CACDF8"/>
    <w:lvl w:ilvl="0" w:tplc="1FE03AE6">
      <w:numFmt w:val="bullet"/>
      <w:lvlText w:val=""/>
      <w:lvlJc w:val="left"/>
      <w:pPr>
        <w:ind w:left="95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81E9412">
      <w:numFmt w:val="bullet"/>
      <w:lvlText w:val="•"/>
      <w:lvlJc w:val="left"/>
      <w:pPr>
        <w:ind w:left="1834" w:hanging="425"/>
      </w:pPr>
      <w:rPr>
        <w:rFonts w:hint="default"/>
      </w:rPr>
    </w:lvl>
    <w:lvl w:ilvl="2" w:tplc="EC24E746">
      <w:numFmt w:val="bullet"/>
      <w:lvlText w:val="•"/>
      <w:lvlJc w:val="left"/>
      <w:pPr>
        <w:ind w:left="2709" w:hanging="425"/>
      </w:pPr>
      <w:rPr>
        <w:rFonts w:hint="default"/>
      </w:rPr>
    </w:lvl>
    <w:lvl w:ilvl="3" w:tplc="235CC91A">
      <w:numFmt w:val="bullet"/>
      <w:lvlText w:val="•"/>
      <w:lvlJc w:val="left"/>
      <w:pPr>
        <w:ind w:left="3583" w:hanging="425"/>
      </w:pPr>
      <w:rPr>
        <w:rFonts w:hint="default"/>
      </w:rPr>
    </w:lvl>
    <w:lvl w:ilvl="4" w:tplc="5FAA94C0">
      <w:numFmt w:val="bullet"/>
      <w:lvlText w:val="•"/>
      <w:lvlJc w:val="left"/>
      <w:pPr>
        <w:ind w:left="4458" w:hanging="425"/>
      </w:pPr>
      <w:rPr>
        <w:rFonts w:hint="default"/>
      </w:rPr>
    </w:lvl>
    <w:lvl w:ilvl="5" w:tplc="1D68A46E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8B7214C0">
      <w:numFmt w:val="bullet"/>
      <w:lvlText w:val="•"/>
      <w:lvlJc w:val="left"/>
      <w:pPr>
        <w:ind w:left="6207" w:hanging="425"/>
      </w:pPr>
      <w:rPr>
        <w:rFonts w:hint="default"/>
      </w:rPr>
    </w:lvl>
    <w:lvl w:ilvl="7" w:tplc="8CD434FE">
      <w:numFmt w:val="bullet"/>
      <w:lvlText w:val="•"/>
      <w:lvlJc w:val="left"/>
      <w:pPr>
        <w:ind w:left="7082" w:hanging="425"/>
      </w:pPr>
      <w:rPr>
        <w:rFonts w:hint="default"/>
      </w:rPr>
    </w:lvl>
    <w:lvl w:ilvl="8" w:tplc="5BCCF910">
      <w:numFmt w:val="bullet"/>
      <w:lvlText w:val="•"/>
      <w:lvlJc w:val="left"/>
      <w:pPr>
        <w:ind w:left="7957" w:hanging="425"/>
      </w:pPr>
      <w:rPr>
        <w:rFonts w:hint="default"/>
      </w:rPr>
    </w:lvl>
  </w:abstractNum>
  <w:abstractNum w:abstractNumId="1">
    <w:nsid w:val="032846D1"/>
    <w:multiLevelType w:val="hybridMultilevel"/>
    <w:tmpl w:val="4FDE698E"/>
    <w:lvl w:ilvl="0" w:tplc="B7908802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>
    <w:nsid w:val="043F11B1"/>
    <w:multiLevelType w:val="hybridMultilevel"/>
    <w:tmpl w:val="DDE4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0D3F"/>
    <w:multiLevelType w:val="hybridMultilevel"/>
    <w:tmpl w:val="B074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63640"/>
    <w:multiLevelType w:val="hybridMultilevel"/>
    <w:tmpl w:val="E47C2E78"/>
    <w:lvl w:ilvl="0" w:tplc="0419000F">
      <w:start w:val="1"/>
      <w:numFmt w:val="decimal"/>
      <w:lvlText w:val="%1."/>
      <w:lvlJc w:val="left"/>
      <w:pPr>
        <w:ind w:left="1147" w:hanging="428"/>
      </w:pPr>
      <w:rPr>
        <w:rFonts w:hint="default"/>
        <w:w w:val="100"/>
        <w:sz w:val="22"/>
        <w:szCs w:val="22"/>
      </w:rPr>
    </w:lvl>
    <w:lvl w:ilvl="1" w:tplc="18ACE06C">
      <w:numFmt w:val="bullet"/>
      <w:lvlText w:val=""/>
      <w:lvlJc w:val="left"/>
      <w:pPr>
        <w:ind w:left="157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CA2C414">
      <w:numFmt w:val="bullet"/>
      <w:lvlText w:val="•"/>
      <w:lvlJc w:val="left"/>
      <w:pPr>
        <w:ind w:left="2556" w:hanging="425"/>
      </w:pPr>
      <w:rPr>
        <w:rFonts w:hint="default"/>
      </w:rPr>
    </w:lvl>
    <w:lvl w:ilvl="3" w:tplc="EAD6BF2A">
      <w:numFmt w:val="bullet"/>
      <w:lvlText w:val="•"/>
      <w:lvlJc w:val="left"/>
      <w:pPr>
        <w:ind w:left="3532" w:hanging="425"/>
      </w:pPr>
      <w:rPr>
        <w:rFonts w:hint="default"/>
      </w:rPr>
    </w:lvl>
    <w:lvl w:ilvl="4" w:tplc="5016C558">
      <w:numFmt w:val="bullet"/>
      <w:lvlText w:val="•"/>
      <w:lvlJc w:val="left"/>
      <w:pPr>
        <w:ind w:left="4508" w:hanging="425"/>
      </w:pPr>
      <w:rPr>
        <w:rFonts w:hint="default"/>
      </w:rPr>
    </w:lvl>
    <w:lvl w:ilvl="5" w:tplc="40C29FA8"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99A6FBE2">
      <w:numFmt w:val="bullet"/>
      <w:lvlText w:val="•"/>
      <w:lvlJc w:val="left"/>
      <w:pPr>
        <w:ind w:left="6461" w:hanging="425"/>
      </w:pPr>
      <w:rPr>
        <w:rFonts w:hint="default"/>
      </w:rPr>
    </w:lvl>
    <w:lvl w:ilvl="7" w:tplc="8ED28274">
      <w:numFmt w:val="bullet"/>
      <w:lvlText w:val="•"/>
      <w:lvlJc w:val="left"/>
      <w:pPr>
        <w:ind w:left="7437" w:hanging="425"/>
      </w:pPr>
      <w:rPr>
        <w:rFonts w:hint="default"/>
      </w:rPr>
    </w:lvl>
    <w:lvl w:ilvl="8" w:tplc="1040E33E">
      <w:numFmt w:val="bullet"/>
      <w:lvlText w:val="•"/>
      <w:lvlJc w:val="left"/>
      <w:pPr>
        <w:ind w:left="8413" w:hanging="425"/>
      </w:pPr>
      <w:rPr>
        <w:rFonts w:hint="default"/>
      </w:rPr>
    </w:lvl>
  </w:abstractNum>
  <w:abstractNum w:abstractNumId="5">
    <w:nsid w:val="0BCA7740"/>
    <w:multiLevelType w:val="hybridMultilevel"/>
    <w:tmpl w:val="4C20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C76D0"/>
    <w:multiLevelType w:val="hybridMultilevel"/>
    <w:tmpl w:val="BB3C5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AD14D8"/>
    <w:multiLevelType w:val="hybridMultilevel"/>
    <w:tmpl w:val="B8B8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0AC5"/>
    <w:multiLevelType w:val="hybridMultilevel"/>
    <w:tmpl w:val="C7604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A351B"/>
    <w:multiLevelType w:val="multilevel"/>
    <w:tmpl w:val="F8C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A031A"/>
    <w:multiLevelType w:val="multilevel"/>
    <w:tmpl w:val="756E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04AD2"/>
    <w:multiLevelType w:val="hybridMultilevel"/>
    <w:tmpl w:val="37481052"/>
    <w:lvl w:ilvl="0" w:tplc="B790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A0984"/>
    <w:multiLevelType w:val="hybridMultilevel"/>
    <w:tmpl w:val="6934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01D07"/>
    <w:multiLevelType w:val="hybridMultilevel"/>
    <w:tmpl w:val="9CF6F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A9168E"/>
    <w:multiLevelType w:val="hybridMultilevel"/>
    <w:tmpl w:val="DEF8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E38A1"/>
    <w:multiLevelType w:val="hybridMultilevel"/>
    <w:tmpl w:val="7FDE0B4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102D60"/>
    <w:multiLevelType w:val="hybridMultilevel"/>
    <w:tmpl w:val="D2D49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05EA8"/>
    <w:multiLevelType w:val="hybridMultilevel"/>
    <w:tmpl w:val="6C0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43D4B"/>
    <w:multiLevelType w:val="hybridMultilevel"/>
    <w:tmpl w:val="43E86E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15B1ACC"/>
    <w:multiLevelType w:val="multilevel"/>
    <w:tmpl w:val="67EC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671813"/>
    <w:multiLevelType w:val="hybridMultilevel"/>
    <w:tmpl w:val="B92E9B9C"/>
    <w:lvl w:ilvl="0" w:tplc="53ECECF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E03B7"/>
    <w:multiLevelType w:val="hybridMultilevel"/>
    <w:tmpl w:val="788A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30684"/>
    <w:multiLevelType w:val="hybridMultilevel"/>
    <w:tmpl w:val="2D5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02F61"/>
    <w:multiLevelType w:val="hybridMultilevel"/>
    <w:tmpl w:val="D2CEE6A2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8257B"/>
    <w:multiLevelType w:val="hybridMultilevel"/>
    <w:tmpl w:val="57DE3EFC"/>
    <w:lvl w:ilvl="0" w:tplc="9E465C52">
      <w:numFmt w:val="bullet"/>
      <w:lvlText w:val=""/>
      <w:lvlJc w:val="left"/>
      <w:pPr>
        <w:ind w:left="1147" w:hanging="42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ACE06C">
      <w:numFmt w:val="bullet"/>
      <w:lvlText w:val=""/>
      <w:lvlJc w:val="left"/>
      <w:pPr>
        <w:ind w:left="1572" w:hanging="42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CA2C414">
      <w:numFmt w:val="bullet"/>
      <w:lvlText w:val="•"/>
      <w:lvlJc w:val="left"/>
      <w:pPr>
        <w:ind w:left="2556" w:hanging="425"/>
      </w:pPr>
      <w:rPr>
        <w:rFonts w:hint="default"/>
      </w:rPr>
    </w:lvl>
    <w:lvl w:ilvl="3" w:tplc="EAD6BF2A">
      <w:numFmt w:val="bullet"/>
      <w:lvlText w:val="•"/>
      <w:lvlJc w:val="left"/>
      <w:pPr>
        <w:ind w:left="3532" w:hanging="425"/>
      </w:pPr>
      <w:rPr>
        <w:rFonts w:hint="default"/>
      </w:rPr>
    </w:lvl>
    <w:lvl w:ilvl="4" w:tplc="5016C558">
      <w:numFmt w:val="bullet"/>
      <w:lvlText w:val="•"/>
      <w:lvlJc w:val="left"/>
      <w:pPr>
        <w:ind w:left="4508" w:hanging="425"/>
      </w:pPr>
      <w:rPr>
        <w:rFonts w:hint="default"/>
      </w:rPr>
    </w:lvl>
    <w:lvl w:ilvl="5" w:tplc="40C29FA8">
      <w:numFmt w:val="bullet"/>
      <w:lvlText w:val="•"/>
      <w:lvlJc w:val="left"/>
      <w:pPr>
        <w:ind w:left="5485" w:hanging="425"/>
      </w:pPr>
      <w:rPr>
        <w:rFonts w:hint="default"/>
      </w:rPr>
    </w:lvl>
    <w:lvl w:ilvl="6" w:tplc="99A6FBE2">
      <w:numFmt w:val="bullet"/>
      <w:lvlText w:val="•"/>
      <w:lvlJc w:val="left"/>
      <w:pPr>
        <w:ind w:left="6461" w:hanging="425"/>
      </w:pPr>
      <w:rPr>
        <w:rFonts w:hint="default"/>
      </w:rPr>
    </w:lvl>
    <w:lvl w:ilvl="7" w:tplc="8ED28274">
      <w:numFmt w:val="bullet"/>
      <w:lvlText w:val="•"/>
      <w:lvlJc w:val="left"/>
      <w:pPr>
        <w:ind w:left="7437" w:hanging="425"/>
      </w:pPr>
      <w:rPr>
        <w:rFonts w:hint="default"/>
      </w:rPr>
    </w:lvl>
    <w:lvl w:ilvl="8" w:tplc="1040E33E">
      <w:numFmt w:val="bullet"/>
      <w:lvlText w:val="•"/>
      <w:lvlJc w:val="left"/>
      <w:pPr>
        <w:ind w:left="8413" w:hanging="425"/>
      </w:pPr>
      <w:rPr>
        <w:rFonts w:hint="default"/>
      </w:rPr>
    </w:lvl>
  </w:abstractNum>
  <w:abstractNum w:abstractNumId="25">
    <w:nsid w:val="3EB84C70"/>
    <w:multiLevelType w:val="hybridMultilevel"/>
    <w:tmpl w:val="486473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0083B82"/>
    <w:multiLevelType w:val="hybridMultilevel"/>
    <w:tmpl w:val="3DD2FDF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7">
    <w:nsid w:val="42003899"/>
    <w:multiLevelType w:val="hybridMultilevel"/>
    <w:tmpl w:val="26F4EC6A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abstractNum w:abstractNumId="28">
    <w:nsid w:val="473467AB"/>
    <w:multiLevelType w:val="hybridMultilevel"/>
    <w:tmpl w:val="AA2E245A"/>
    <w:lvl w:ilvl="0" w:tplc="0EFAD1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35750A"/>
    <w:multiLevelType w:val="hybridMultilevel"/>
    <w:tmpl w:val="9CF8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07C5F"/>
    <w:multiLevelType w:val="hybridMultilevel"/>
    <w:tmpl w:val="43C8C36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1">
    <w:nsid w:val="48D96C61"/>
    <w:multiLevelType w:val="hybridMultilevel"/>
    <w:tmpl w:val="4FBE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B7ED7"/>
    <w:multiLevelType w:val="hybridMultilevel"/>
    <w:tmpl w:val="AF72522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3">
    <w:nsid w:val="4FA24CEC"/>
    <w:multiLevelType w:val="hybridMultilevel"/>
    <w:tmpl w:val="7E168D6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E51AC4"/>
    <w:multiLevelType w:val="hybridMultilevel"/>
    <w:tmpl w:val="34727B0C"/>
    <w:lvl w:ilvl="0" w:tplc="B790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07360D"/>
    <w:multiLevelType w:val="hybridMultilevel"/>
    <w:tmpl w:val="86084906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6">
    <w:nsid w:val="59B300E3"/>
    <w:multiLevelType w:val="hybridMultilevel"/>
    <w:tmpl w:val="54A8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C42B2"/>
    <w:multiLevelType w:val="hybridMultilevel"/>
    <w:tmpl w:val="B2923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F7F65"/>
    <w:multiLevelType w:val="hybridMultilevel"/>
    <w:tmpl w:val="18E693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0454D"/>
    <w:multiLevelType w:val="hybridMultilevel"/>
    <w:tmpl w:val="BEBCC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8F41D9"/>
    <w:multiLevelType w:val="hybridMultilevel"/>
    <w:tmpl w:val="D064312E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1">
    <w:nsid w:val="5FE06387"/>
    <w:multiLevelType w:val="multilevel"/>
    <w:tmpl w:val="F56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C67888"/>
    <w:multiLevelType w:val="hybridMultilevel"/>
    <w:tmpl w:val="59AA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2E2942"/>
    <w:multiLevelType w:val="hybridMultilevel"/>
    <w:tmpl w:val="11368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9E758F"/>
    <w:multiLevelType w:val="hybridMultilevel"/>
    <w:tmpl w:val="6A768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E87A2B"/>
    <w:multiLevelType w:val="hybridMultilevel"/>
    <w:tmpl w:val="52C6E504"/>
    <w:lvl w:ilvl="0" w:tplc="4AE0E564">
      <w:numFmt w:val="bullet"/>
      <w:lvlText w:val=""/>
      <w:lvlJc w:val="left"/>
      <w:pPr>
        <w:ind w:left="527" w:hanging="428"/>
      </w:pPr>
      <w:rPr>
        <w:rFonts w:hint="default"/>
        <w:w w:val="100"/>
      </w:rPr>
    </w:lvl>
    <w:lvl w:ilvl="1" w:tplc="E96A05C6">
      <w:numFmt w:val="bullet"/>
      <w:lvlText w:val=""/>
      <w:lvlJc w:val="left"/>
      <w:pPr>
        <w:ind w:left="952" w:hanging="360"/>
      </w:pPr>
      <w:rPr>
        <w:rFonts w:hint="default"/>
        <w:w w:val="100"/>
      </w:rPr>
    </w:lvl>
    <w:lvl w:ilvl="2" w:tplc="F00A69D4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87369C3A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E852278A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4F8AB84E"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40F6865C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21B0CBE4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93BAF4BA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46">
    <w:nsid w:val="74786BFE"/>
    <w:multiLevelType w:val="hybridMultilevel"/>
    <w:tmpl w:val="5FB624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5527B8"/>
    <w:multiLevelType w:val="hybridMultilevel"/>
    <w:tmpl w:val="0E7E38A0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>
      <w:start w:val="1"/>
      <w:numFmt w:val="lowerLetter"/>
      <w:lvlText w:val="%2."/>
      <w:lvlJc w:val="left"/>
      <w:pPr>
        <w:ind w:left="1491" w:hanging="360"/>
      </w:pPr>
    </w:lvl>
    <w:lvl w:ilvl="2" w:tplc="0419001B">
      <w:start w:val="1"/>
      <w:numFmt w:val="lowerRoman"/>
      <w:lvlText w:val="%3."/>
      <w:lvlJc w:val="right"/>
      <w:pPr>
        <w:ind w:left="2211" w:hanging="180"/>
      </w:pPr>
    </w:lvl>
    <w:lvl w:ilvl="3" w:tplc="0419000F">
      <w:start w:val="1"/>
      <w:numFmt w:val="decimal"/>
      <w:lvlText w:val="%4."/>
      <w:lvlJc w:val="left"/>
      <w:pPr>
        <w:ind w:left="2931" w:hanging="360"/>
      </w:pPr>
    </w:lvl>
    <w:lvl w:ilvl="4" w:tplc="04190019">
      <w:start w:val="1"/>
      <w:numFmt w:val="lowerLetter"/>
      <w:lvlText w:val="%5."/>
      <w:lvlJc w:val="left"/>
      <w:pPr>
        <w:ind w:left="3651" w:hanging="360"/>
      </w:pPr>
    </w:lvl>
    <w:lvl w:ilvl="5" w:tplc="0419001B">
      <w:start w:val="1"/>
      <w:numFmt w:val="lowerRoman"/>
      <w:lvlText w:val="%6."/>
      <w:lvlJc w:val="right"/>
      <w:pPr>
        <w:ind w:left="4371" w:hanging="180"/>
      </w:pPr>
    </w:lvl>
    <w:lvl w:ilvl="6" w:tplc="0419000F">
      <w:start w:val="1"/>
      <w:numFmt w:val="decimal"/>
      <w:lvlText w:val="%7."/>
      <w:lvlJc w:val="left"/>
      <w:pPr>
        <w:ind w:left="5091" w:hanging="360"/>
      </w:pPr>
    </w:lvl>
    <w:lvl w:ilvl="7" w:tplc="04190019">
      <w:start w:val="1"/>
      <w:numFmt w:val="lowerLetter"/>
      <w:lvlText w:val="%8."/>
      <w:lvlJc w:val="left"/>
      <w:pPr>
        <w:ind w:left="5811" w:hanging="360"/>
      </w:pPr>
    </w:lvl>
    <w:lvl w:ilvl="8" w:tplc="0419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23"/>
  </w:num>
  <w:num w:numId="2">
    <w:abstractNumId w:val="28"/>
  </w:num>
  <w:num w:numId="3">
    <w:abstractNumId w:val="5"/>
  </w:num>
  <w:num w:numId="4">
    <w:abstractNumId w:val="22"/>
  </w:num>
  <w:num w:numId="5">
    <w:abstractNumId w:val="39"/>
  </w:num>
  <w:num w:numId="6">
    <w:abstractNumId w:val="20"/>
  </w:num>
  <w:num w:numId="7">
    <w:abstractNumId w:val="1"/>
  </w:num>
  <w:num w:numId="8">
    <w:abstractNumId w:val="11"/>
  </w:num>
  <w:num w:numId="9">
    <w:abstractNumId w:val="34"/>
  </w:num>
  <w:num w:numId="10">
    <w:abstractNumId w:val="44"/>
  </w:num>
  <w:num w:numId="11">
    <w:abstractNumId w:val="42"/>
  </w:num>
  <w:num w:numId="12">
    <w:abstractNumId w:val="13"/>
  </w:num>
  <w:num w:numId="13">
    <w:abstractNumId w:val="33"/>
  </w:num>
  <w:num w:numId="14">
    <w:abstractNumId w:val="6"/>
  </w:num>
  <w:num w:numId="15">
    <w:abstractNumId w:val="1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5"/>
  </w:num>
  <w:num w:numId="19">
    <w:abstractNumId w:val="40"/>
  </w:num>
  <w:num w:numId="20">
    <w:abstractNumId w:val="26"/>
  </w:num>
  <w:num w:numId="21">
    <w:abstractNumId w:val="30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7"/>
  </w:num>
  <w:num w:numId="25">
    <w:abstractNumId w:val="8"/>
  </w:num>
  <w:num w:numId="26">
    <w:abstractNumId w:val="29"/>
  </w:num>
  <w:num w:numId="27">
    <w:abstractNumId w:val="43"/>
  </w:num>
  <w:num w:numId="28">
    <w:abstractNumId w:val="46"/>
  </w:num>
  <w:num w:numId="29">
    <w:abstractNumId w:val="25"/>
  </w:num>
  <w:num w:numId="30">
    <w:abstractNumId w:val="37"/>
  </w:num>
  <w:num w:numId="31">
    <w:abstractNumId w:val="12"/>
  </w:num>
  <w:num w:numId="32">
    <w:abstractNumId w:val="36"/>
  </w:num>
  <w:num w:numId="33">
    <w:abstractNumId w:val="3"/>
  </w:num>
  <w:num w:numId="34">
    <w:abstractNumId w:val="21"/>
  </w:num>
  <w:num w:numId="35">
    <w:abstractNumId w:val="7"/>
  </w:num>
  <w:num w:numId="36">
    <w:abstractNumId w:val="2"/>
  </w:num>
  <w:num w:numId="37">
    <w:abstractNumId w:val="45"/>
  </w:num>
  <w:num w:numId="38">
    <w:abstractNumId w:val="0"/>
  </w:num>
  <w:num w:numId="39">
    <w:abstractNumId w:val="24"/>
  </w:num>
  <w:num w:numId="40">
    <w:abstractNumId w:val="4"/>
  </w:num>
  <w:num w:numId="41">
    <w:abstractNumId w:val="17"/>
  </w:num>
  <w:num w:numId="42">
    <w:abstractNumId w:val="38"/>
  </w:num>
  <w:num w:numId="43">
    <w:abstractNumId w:val="31"/>
  </w:num>
  <w:num w:numId="44">
    <w:abstractNumId w:val="31"/>
  </w:num>
  <w:num w:numId="45">
    <w:abstractNumId w:val="18"/>
  </w:num>
  <w:num w:numId="46">
    <w:abstractNumId w:val="14"/>
  </w:num>
  <w:num w:numId="47">
    <w:abstractNumId w:val="19"/>
  </w:num>
  <w:num w:numId="48">
    <w:abstractNumId w:val="9"/>
  </w:num>
  <w:num w:numId="49">
    <w:abstractNumId w:val="41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B"/>
    <w:rsid w:val="00004C9B"/>
    <w:rsid w:val="00015091"/>
    <w:rsid w:val="000158E5"/>
    <w:rsid w:val="0003234C"/>
    <w:rsid w:val="0006236E"/>
    <w:rsid w:val="00076AC2"/>
    <w:rsid w:val="0009066A"/>
    <w:rsid w:val="000A1920"/>
    <w:rsid w:val="000B296D"/>
    <w:rsid w:val="000B56CA"/>
    <w:rsid w:val="000C4493"/>
    <w:rsid w:val="000C535B"/>
    <w:rsid w:val="000C63F4"/>
    <w:rsid w:val="000D099E"/>
    <w:rsid w:val="000D1863"/>
    <w:rsid w:val="000E35F2"/>
    <w:rsid w:val="000E7DA4"/>
    <w:rsid w:val="000F272E"/>
    <w:rsid w:val="000F7284"/>
    <w:rsid w:val="00105499"/>
    <w:rsid w:val="0011224D"/>
    <w:rsid w:val="00122E25"/>
    <w:rsid w:val="001233F9"/>
    <w:rsid w:val="00126941"/>
    <w:rsid w:val="00134F2C"/>
    <w:rsid w:val="0014028C"/>
    <w:rsid w:val="00145F79"/>
    <w:rsid w:val="00147190"/>
    <w:rsid w:val="0017302F"/>
    <w:rsid w:val="00197F02"/>
    <w:rsid w:val="001B39F3"/>
    <w:rsid w:val="001B749D"/>
    <w:rsid w:val="001F124B"/>
    <w:rsid w:val="001F14C7"/>
    <w:rsid w:val="001F3D63"/>
    <w:rsid w:val="00210D0A"/>
    <w:rsid w:val="0021157B"/>
    <w:rsid w:val="0023157D"/>
    <w:rsid w:val="0023546D"/>
    <w:rsid w:val="00253593"/>
    <w:rsid w:val="00262C08"/>
    <w:rsid w:val="0027630C"/>
    <w:rsid w:val="0028574A"/>
    <w:rsid w:val="002A3C2D"/>
    <w:rsid w:val="002A437C"/>
    <w:rsid w:val="002B0150"/>
    <w:rsid w:val="002B30FC"/>
    <w:rsid w:val="002C6DE8"/>
    <w:rsid w:val="002C6E11"/>
    <w:rsid w:val="002D0DA9"/>
    <w:rsid w:val="00316A30"/>
    <w:rsid w:val="00317255"/>
    <w:rsid w:val="003271DD"/>
    <w:rsid w:val="00327994"/>
    <w:rsid w:val="00332F1B"/>
    <w:rsid w:val="003405C2"/>
    <w:rsid w:val="00344BFE"/>
    <w:rsid w:val="00356826"/>
    <w:rsid w:val="003814D0"/>
    <w:rsid w:val="003928C9"/>
    <w:rsid w:val="003B3EA0"/>
    <w:rsid w:val="003B65DB"/>
    <w:rsid w:val="003B7B23"/>
    <w:rsid w:val="003D1F36"/>
    <w:rsid w:val="003D2C06"/>
    <w:rsid w:val="003D2C3D"/>
    <w:rsid w:val="003D5C51"/>
    <w:rsid w:val="003E5A21"/>
    <w:rsid w:val="003F5719"/>
    <w:rsid w:val="00414756"/>
    <w:rsid w:val="00432081"/>
    <w:rsid w:val="004471A3"/>
    <w:rsid w:val="0046358D"/>
    <w:rsid w:val="0047525D"/>
    <w:rsid w:val="00484075"/>
    <w:rsid w:val="0049413B"/>
    <w:rsid w:val="004942FF"/>
    <w:rsid w:val="00497566"/>
    <w:rsid w:val="004A2F72"/>
    <w:rsid w:val="004B5553"/>
    <w:rsid w:val="004C3200"/>
    <w:rsid w:val="004D0133"/>
    <w:rsid w:val="004D2620"/>
    <w:rsid w:val="004D4C3D"/>
    <w:rsid w:val="004D6789"/>
    <w:rsid w:val="004D6B6D"/>
    <w:rsid w:val="004E4381"/>
    <w:rsid w:val="004F6557"/>
    <w:rsid w:val="0052614E"/>
    <w:rsid w:val="00530CAD"/>
    <w:rsid w:val="0054224B"/>
    <w:rsid w:val="00544E2E"/>
    <w:rsid w:val="0055451E"/>
    <w:rsid w:val="0056114D"/>
    <w:rsid w:val="00564224"/>
    <w:rsid w:val="00566214"/>
    <w:rsid w:val="00592ADA"/>
    <w:rsid w:val="00592B26"/>
    <w:rsid w:val="005A12DD"/>
    <w:rsid w:val="005A4CA7"/>
    <w:rsid w:val="005C05B8"/>
    <w:rsid w:val="005C44D6"/>
    <w:rsid w:val="005D5A7C"/>
    <w:rsid w:val="005E24A5"/>
    <w:rsid w:val="005F1BC6"/>
    <w:rsid w:val="005F5DD6"/>
    <w:rsid w:val="005F61D0"/>
    <w:rsid w:val="0062154B"/>
    <w:rsid w:val="00635539"/>
    <w:rsid w:val="00647097"/>
    <w:rsid w:val="00662AAB"/>
    <w:rsid w:val="00665BF5"/>
    <w:rsid w:val="006719A2"/>
    <w:rsid w:val="00691431"/>
    <w:rsid w:val="0069222D"/>
    <w:rsid w:val="006A0219"/>
    <w:rsid w:val="006B0F8B"/>
    <w:rsid w:val="006B44DA"/>
    <w:rsid w:val="006B6A40"/>
    <w:rsid w:val="006B7C76"/>
    <w:rsid w:val="006C32F3"/>
    <w:rsid w:val="006C3FD8"/>
    <w:rsid w:val="006D0EAA"/>
    <w:rsid w:val="006D7B60"/>
    <w:rsid w:val="006F0A71"/>
    <w:rsid w:val="006F42AE"/>
    <w:rsid w:val="007101BD"/>
    <w:rsid w:val="007107F5"/>
    <w:rsid w:val="007109BF"/>
    <w:rsid w:val="00711089"/>
    <w:rsid w:val="00721FCB"/>
    <w:rsid w:val="00723809"/>
    <w:rsid w:val="00723D5C"/>
    <w:rsid w:val="007305C3"/>
    <w:rsid w:val="00737736"/>
    <w:rsid w:val="00742BA9"/>
    <w:rsid w:val="00751EC6"/>
    <w:rsid w:val="007540B0"/>
    <w:rsid w:val="007610A4"/>
    <w:rsid w:val="007724DD"/>
    <w:rsid w:val="00773016"/>
    <w:rsid w:val="007858EB"/>
    <w:rsid w:val="007A6EE5"/>
    <w:rsid w:val="007D00FB"/>
    <w:rsid w:val="007E1976"/>
    <w:rsid w:val="007F4C75"/>
    <w:rsid w:val="00806E60"/>
    <w:rsid w:val="0081185B"/>
    <w:rsid w:val="008177E3"/>
    <w:rsid w:val="00821FC0"/>
    <w:rsid w:val="00824AA8"/>
    <w:rsid w:val="00845DF4"/>
    <w:rsid w:val="0085674A"/>
    <w:rsid w:val="00862548"/>
    <w:rsid w:val="0086293D"/>
    <w:rsid w:val="00862B15"/>
    <w:rsid w:val="00883377"/>
    <w:rsid w:val="008A0CDC"/>
    <w:rsid w:val="008E0A1B"/>
    <w:rsid w:val="008E3F3B"/>
    <w:rsid w:val="008E4E35"/>
    <w:rsid w:val="008E71AC"/>
    <w:rsid w:val="008F5B95"/>
    <w:rsid w:val="00906AD5"/>
    <w:rsid w:val="0091331D"/>
    <w:rsid w:val="00914741"/>
    <w:rsid w:val="00917464"/>
    <w:rsid w:val="0092066F"/>
    <w:rsid w:val="009242A7"/>
    <w:rsid w:val="00930E81"/>
    <w:rsid w:val="00946B01"/>
    <w:rsid w:val="00962AD0"/>
    <w:rsid w:val="00963E5A"/>
    <w:rsid w:val="00966AF3"/>
    <w:rsid w:val="00975193"/>
    <w:rsid w:val="00983C3C"/>
    <w:rsid w:val="00984E6D"/>
    <w:rsid w:val="00985CA6"/>
    <w:rsid w:val="00986D8D"/>
    <w:rsid w:val="00994847"/>
    <w:rsid w:val="009A020E"/>
    <w:rsid w:val="009A1ACE"/>
    <w:rsid w:val="009A66FC"/>
    <w:rsid w:val="009C6984"/>
    <w:rsid w:val="009E6DEF"/>
    <w:rsid w:val="00A01984"/>
    <w:rsid w:val="00A165B8"/>
    <w:rsid w:val="00A17999"/>
    <w:rsid w:val="00A24632"/>
    <w:rsid w:val="00A3031A"/>
    <w:rsid w:val="00A317BA"/>
    <w:rsid w:val="00A42D3F"/>
    <w:rsid w:val="00A55438"/>
    <w:rsid w:val="00A57EAF"/>
    <w:rsid w:val="00A634DB"/>
    <w:rsid w:val="00A679A3"/>
    <w:rsid w:val="00A75EA4"/>
    <w:rsid w:val="00A812F2"/>
    <w:rsid w:val="00A81B25"/>
    <w:rsid w:val="00A91C59"/>
    <w:rsid w:val="00A93730"/>
    <w:rsid w:val="00A9504D"/>
    <w:rsid w:val="00AA6CB9"/>
    <w:rsid w:val="00AC7D87"/>
    <w:rsid w:val="00AE010F"/>
    <w:rsid w:val="00AE31C6"/>
    <w:rsid w:val="00AE529E"/>
    <w:rsid w:val="00AF0D1B"/>
    <w:rsid w:val="00B129DB"/>
    <w:rsid w:val="00B13CD5"/>
    <w:rsid w:val="00B16BA2"/>
    <w:rsid w:val="00B26996"/>
    <w:rsid w:val="00B30AF3"/>
    <w:rsid w:val="00B475AF"/>
    <w:rsid w:val="00B60587"/>
    <w:rsid w:val="00B61653"/>
    <w:rsid w:val="00B747C2"/>
    <w:rsid w:val="00B823EF"/>
    <w:rsid w:val="00B842AD"/>
    <w:rsid w:val="00B87350"/>
    <w:rsid w:val="00B951E7"/>
    <w:rsid w:val="00BA4647"/>
    <w:rsid w:val="00BB78B8"/>
    <w:rsid w:val="00BC108A"/>
    <w:rsid w:val="00BD50C3"/>
    <w:rsid w:val="00BD6B23"/>
    <w:rsid w:val="00BE3CF6"/>
    <w:rsid w:val="00BF7FCF"/>
    <w:rsid w:val="00C05E27"/>
    <w:rsid w:val="00C20C1A"/>
    <w:rsid w:val="00C21EF7"/>
    <w:rsid w:val="00C2520E"/>
    <w:rsid w:val="00C26A17"/>
    <w:rsid w:val="00C33B6B"/>
    <w:rsid w:val="00C40372"/>
    <w:rsid w:val="00C518FF"/>
    <w:rsid w:val="00C53249"/>
    <w:rsid w:val="00C556BB"/>
    <w:rsid w:val="00C5752A"/>
    <w:rsid w:val="00C66EE4"/>
    <w:rsid w:val="00C94AE2"/>
    <w:rsid w:val="00C97CEE"/>
    <w:rsid w:val="00CB03F2"/>
    <w:rsid w:val="00CC0537"/>
    <w:rsid w:val="00CC23D8"/>
    <w:rsid w:val="00CD53A2"/>
    <w:rsid w:val="00CE13B7"/>
    <w:rsid w:val="00CF1764"/>
    <w:rsid w:val="00D11C04"/>
    <w:rsid w:val="00D30FB6"/>
    <w:rsid w:val="00D37EE5"/>
    <w:rsid w:val="00D53DCB"/>
    <w:rsid w:val="00D66068"/>
    <w:rsid w:val="00D73682"/>
    <w:rsid w:val="00D87BCF"/>
    <w:rsid w:val="00D951F9"/>
    <w:rsid w:val="00DA4157"/>
    <w:rsid w:val="00DA7ED1"/>
    <w:rsid w:val="00DB13E3"/>
    <w:rsid w:val="00DB48BF"/>
    <w:rsid w:val="00DB75E2"/>
    <w:rsid w:val="00DE2936"/>
    <w:rsid w:val="00DE5C7E"/>
    <w:rsid w:val="00DF5DDD"/>
    <w:rsid w:val="00E02268"/>
    <w:rsid w:val="00E06990"/>
    <w:rsid w:val="00E227E0"/>
    <w:rsid w:val="00E33974"/>
    <w:rsid w:val="00E41F5E"/>
    <w:rsid w:val="00E47085"/>
    <w:rsid w:val="00E614E9"/>
    <w:rsid w:val="00E77362"/>
    <w:rsid w:val="00E9555E"/>
    <w:rsid w:val="00EA3F9B"/>
    <w:rsid w:val="00EC52E2"/>
    <w:rsid w:val="00ED237C"/>
    <w:rsid w:val="00EE271C"/>
    <w:rsid w:val="00EE6C2A"/>
    <w:rsid w:val="00F02F0E"/>
    <w:rsid w:val="00F03C84"/>
    <w:rsid w:val="00F1190E"/>
    <w:rsid w:val="00F12522"/>
    <w:rsid w:val="00F22BFC"/>
    <w:rsid w:val="00F37EAE"/>
    <w:rsid w:val="00F5439C"/>
    <w:rsid w:val="00F62F0B"/>
    <w:rsid w:val="00F63022"/>
    <w:rsid w:val="00F66305"/>
    <w:rsid w:val="00F7401C"/>
    <w:rsid w:val="00F767B7"/>
    <w:rsid w:val="00F853AD"/>
    <w:rsid w:val="00F95385"/>
    <w:rsid w:val="00F97D5D"/>
    <w:rsid w:val="00FA0F57"/>
    <w:rsid w:val="00FB1051"/>
    <w:rsid w:val="00FC26B3"/>
    <w:rsid w:val="00FC2C2E"/>
    <w:rsid w:val="00FD3F2D"/>
    <w:rsid w:val="00FE4D9F"/>
    <w:rsid w:val="00FE4E9C"/>
    <w:rsid w:val="00FE5F6E"/>
    <w:rsid w:val="00FE6328"/>
    <w:rsid w:val="00FF2E4E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styleId="a8">
    <w:name w:val="Body Text"/>
    <w:basedOn w:val="a"/>
    <w:link w:val="a9"/>
    <w:uiPriority w:val="1"/>
    <w:qFormat/>
    <w:rsid w:val="000906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9066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10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150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7994"/>
  </w:style>
  <w:style w:type="character" w:customStyle="1" w:styleId="s2">
    <w:name w:val="s2"/>
    <w:basedOn w:val="a0"/>
    <w:rsid w:val="00327994"/>
  </w:style>
  <w:style w:type="paragraph" w:customStyle="1" w:styleId="p3">
    <w:name w:val="p3"/>
    <w:basedOn w:val="a"/>
    <w:rsid w:val="0032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81B25"/>
    <w:pPr>
      <w:ind w:left="720"/>
      <w:contextualSpacing/>
    </w:pPr>
  </w:style>
  <w:style w:type="character" w:customStyle="1" w:styleId="s3">
    <w:name w:val="s3"/>
    <w:basedOn w:val="a0"/>
    <w:rsid w:val="0054224B"/>
  </w:style>
  <w:style w:type="character" w:customStyle="1" w:styleId="s4">
    <w:name w:val="s4"/>
    <w:basedOn w:val="a0"/>
    <w:rsid w:val="0054224B"/>
  </w:style>
  <w:style w:type="character" w:customStyle="1" w:styleId="20">
    <w:name w:val="Заголовок 2 Знак"/>
    <w:basedOn w:val="a0"/>
    <w:link w:val="2"/>
    <w:uiPriority w:val="9"/>
    <w:rsid w:val="00564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545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451E"/>
    <w:rPr>
      <w:b/>
      <w:bCs/>
    </w:rPr>
  </w:style>
  <w:style w:type="paragraph" w:styleId="a8">
    <w:name w:val="Body Text"/>
    <w:basedOn w:val="a"/>
    <w:link w:val="a9"/>
    <w:uiPriority w:val="1"/>
    <w:qFormat/>
    <w:rsid w:val="0009066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09066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10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15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c@icvi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Разумкова Наталья Юрьевна</dc:creator>
  <cp:lastModifiedBy>Разумкова Наталья Юрьевна</cp:lastModifiedBy>
  <cp:revision>15</cp:revision>
  <cp:lastPrinted>2016-08-03T07:59:00Z</cp:lastPrinted>
  <dcterms:created xsi:type="dcterms:W3CDTF">2019-01-14T08:06:00Z</dcterms:created>
  <dcterms:modified xsi:type="dcterms:W3CDTF">2019-01-14T08:30:00Z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-1330899762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n.razumkova@icvibor.ru</vt:lpwstr>
  </property>
  <property fmtid="{D5CDD505-2E9C-101B-9397-08002B2CF9AE}" pid="6" name="_AuthorEmailDisplayName">
    <vt:lpwstr>Разумкова Наталья Юрьевна</vt:lpwstr>
  </property>
</Properties>
</file>